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581" w:rsidRDefault="00647F74" w:rsidP="00852E2A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/>
          <w:b/>
          <w:bCs/>
          <w:kern w:val="0"/>
          <w:sz w:val="24"/>
          <w:szCs w:val="24"/>
          <w:u w:val="single"/>
        </w:rPr>
      </w:pPr>
      <w:r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  <w:u w:val="single"/>
        </w:rPr>
        <w:t>감정평가법인</w:t>
      </w:r>
      <w:r w:rsidRPr="00A50750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  <w:u w:val="single"/>
        </w:rPr>
        <w:t xml:space="preserve"> 선정평가표</w:t>
      </w:r>
      <w:bookmarkStart w:id="0" w:name="_GoBack"/>
      <w:bookmarkEnd w:id="0"/>
    </w:p>
    <w:p w:rsidR="00647F74" w:rsidRPr="00647F74" w:rsidRDefault="00647F74" w:rsidP="00852E2A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hint="eastAsia"/>
          <w:sz w:val="12"/>
        </w:rPr>
      </w:pPr>
    </w:p>
    <w:p w:rsidR="00621581" w:rsidRPr="00647F74" w:rsidRDefault="00621581" w:rsidP="00621581">
      <w:pPr>
        <w:widowControl/>
        <w:shd w:val="clear" w:color="auto" w:fill="FFFFFF"/>
        <w:wordWrap/>
        <w:autoSpaceDE/>
        <w:autoSpaceDN/>
        <w:spacing w:after="0" w:line="240" w:lineRule="auto"/>
        <w:jc w:val="left"/>
      </w:pPr>
    </w:p>
    <w:p w:rsidR="00621581" w:rsidRDefault="00621581" w:rsidP="00E61DC1">
      <w:pPr>
        <w:jc w:val="left"/>
      </w:pP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당사 사옥</w:t>
      </w:r>
      <w:r w:rsidR="00CD4C7B">
        <w:rPr>
          <w:rFonts w:hint="eastAsia"/>
        </w:rPr>
        <w:t xml:space="preserve"> </w:t>
      </w:r>
      <w:r>
        <w:rPr>
          <w:rFonts w:hint="eastAsia"/>
        </w:rPr>
        <w:t>매입</w:t>
      </w:r>
      <w:r>
        <w:t xml:space="preserve"> </w:t>
      </w:r>
      <w:r>
        <w:rPr>
          <w:rFonts w:hint="eastAsia"/>
        </w:rPr>
        <w:t>목적 감정평가를 위한 용역업체 선정 평가표이며,</w:t>
      </w:r>
      <w:r>
        <w:t xml:space="preserve"> </w:t>
      </w:r>
      <w:r>
        <w:rPr>
          <w:rFonts w:hint="eastAsia"/>
        </w:rPr>
        <w:t>감정평가 목적은 시가</w:t>
      </w:r>
      <w:r w:rsidR="00CD4C7B">
        <w:rPr>
          <w:rFonts w:hint="eastAsia"/>
        </w:rPr>
        <w:t xml:space="preserve"> </w:t>
      </w:r>
      <w:r>
        <w:rPr>
          <w:rFonts w:hint="eastAsia"/>
        </w:rPr>
        <w:t>참고 등으로서 향후 건물 부가가치세 산정 등에 활용될 수 있는 점을 고려하여 제안서 제출 바랍니다.</w:t>
      </w:r>
      <w:r>
        <w:t xml:space="preserve"> “</w:t>
      </w:r>
    </w:p>
    <w:p w:rsidR="005F595F" w:rsidRPr="00CD4C7B" w:rsidRDefault="005F595F" w:rsidP="005F595F">
      <w:pPr>
        <w:widowControl/>
        <w:shd w:val="clear" w:color="auto" w:fill="FFFFFF"/>
        <w:wordWrap/>
        <w:autoSpaceDE/>
        <w:autoSpaceDN/>
        <w:spacing w:after="0" w:line="300" w:lineRule="atLeast"/>
        <w:jc w:val="left"/>
        <w:rPr>
          <w:rFonts w:ascii="맑은 고딕" w:eastAsia="맑은 고딕" w:hAnsi="맑은 고딕" w:cs="굴림"/>
          <w:b/>
          <w:bCs/>
          <w:kern w:val="0"/>
          <w:szCs w:val="24"/>
          <w:u w:val="single"/>
        </w:rPr>
      </w:pPr>
      <w:bookmarkStart w:id="1" w:name="_Hlk188448861"/>
    </w:p>
    <w:p w:rsidR="00A90030" w:rsidRPr="005F595F" w:rsidRDefault="00A90030" w:rsidP="00A9003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gulim" w:eastAsia="굴림" w:hAnsi="gulim" w:cs="굴림" w:hint="eastAsia"/>
          <w:color w:val="404040"/>
          <w:kern w:val="0"/>
          <w:szCs w:val="20"/>
        </w:rPr>
      </w:pPr>
    </w:p>
    <w:tbl>
      <w:tblPr>
        <w:tblW w:w="13412" w:type="dxa"/>
        <w:tblInd w:w="2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4687"/>
        <w:gridCol w:w="742"/>
        <w:gridCol w:w="1372"/>
        <w:gridCol w:w="1161"/>
        <w:gridCol w:w="1372"/>
        <w:gridCol w:w="1161"/>
        <w:gridCol w:w="931"/>
      </w:tblGrid>
      <w:tr w:rsidR="00A90030" w:rsidRPr="00E61DC1" w:rsidTr="00A75A05">
        <w:trPr>
          <w:trHeight w:val="228"/>
        </w:trPr>
        <w:tc>
          <w:tcPr>
            <w:tcW w:w="19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31849B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 w:rsidRPr="00E61DC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평가항목</w:t>
            </w:r>
          </w:p>
        </w:tc>
        <w:tc>
          <w:tcPr>
            <w:tcW w:w="46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31849B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 w:rsidRPr="00E61DC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내용</w:t>
            </w:r>
          </w:p>
        </w:tc>
        <w:tc>
          <w:tcPr>
            <w:tcW w:w="7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31849B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 w:rsidRPr="00E61DC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배점</w:t>
            </w:r>
          </w:p>
        </w:tc>
        <w:tc>
          <w:tcPr>
            <w:tcW w:w="599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31849B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 w:rsidRPr="00E61DC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배점구간</w:t>
            </w:r>
          </w:p>
        </w:tc>
      </w:tr>
      <w:tr w:rsidR="00852E2A" w:rsidRPr="00E61DC1" w:rsidTr="00852E2A">
        <w:trPr>
          <w:trHeight w:val="228"/>
        </w:trPr>
        <w:tc>
          <w:tcPr>
            <w:tcW w:w="198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52E2A" w:rsidRPr="00E61DC1" w:rsidRDefault="00852E2A" w:rsidP="00852E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 w:rsidRPr="00E61DC1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Cs w:val="20"/>
              </w:rPr>
              <w:t>1. 적격성</w:t>
            </w:r>
          </w:p>
          <w:p w:rsidR="00852E2A" w:rsidRPr="00E61DC1" w:rsidRDefault="00852E2A" w:rsidP="00852E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 w:rsidRPr="00E61DC1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Cs w:val="20"/>
              </w:rPr>
              <w:t>(4</w:t>
            </w:r>
            <w:r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Cs w:val="20"/>
              </w:rPr>
              <w:t>5</w:t>
            </w:r>
            <w:r w:rsidRPr="00E61DC1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Cs w:val="20"/>
              </w:rPr>
              <w:t>점)</w:t>
            </w:r>
          </w:p>
        </w:tc>
        <w:tc>
          <w:tcPr>
            <w:tcW w:w="468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52E2A" w:rsidRDefault="00852E2A" w:rsidP="00852E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-</w:t>
            </w:r>
            <w:r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감정평가법인 규모</w:t>
            </w:r>
          </w:p>
          <w:p w:rsidR="00852E2A" w:rsidRPr="00E61DC1" w:rsidRDefault="00852E2A" w:rsidP="00852E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 w:rsidRPr="00E61DC1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 xml:space="preserve">- </w:t>
            </w:r>
            <w:r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감정평가사</w:t>
            </w:r>
            <w:r w:rsidRPr="00E61DC1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 xml:space="preserve"> 등록회원수</w:t>
            </w:r>
          </w:p>
          <w:p w:rsidR="00852E2A" w:rsidRPr="00E61DC1" w:rsidRDefault="00852E2A" w:rsidP="00852E2A">
            <w:pPr>
              <w:widowControl/>
              <w:wordWrap/>
              <w:autoSpaceDE/>
              <w:autoSpaceDN/>
              <w:spacing w:after="0" w:line="240" w:lineRule="auto"/>
              <w:ind w:firstLine="200"/>
              <w:jc w:val="left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 w:rsidRPr="00E61DC1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2</w:t>
            </w:r>
            <w:r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  <w:t>4</w:t>
            </w:r>
            <w:r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 xml:space="preserve">년 </w:t>
            </w:r>
            <w:r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  <w:t>12</w:t>
            </w:r>
            <w:r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월 기준,</w:t>
            </w:r>
            <w:r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등록 회원 수</w:t>
            </w:r>
            <w:r w:rsidRPr="00E61DC1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)</w:t>
            </w:r>
          </w:p>
        </w:tc>
        <w:tc>
          <w:tcPr>
            <w:tcW w:w="74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52E2A" w:rsidRPr="00E61DC1" w:rsidRDefault="00852E2A" w:rsidP="00852E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Cs w:val="20"/>
              </w:rPr>
              <w:t>15</w:t>
            </w:r>
            <w:r w:rsidRPr="00E61DC1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Cs w:val="20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52E2A" w:rsidRPr="00E61DC1" w:rsidRDefault="00852E2A" w:rsidP="00852E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52E2A" w:rsidRPr="00E61DC1" w:rsidRDefault="00852E2A" w:rsidP="00852E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52E2A" w:rsidRPr="00E61DC1" w:rsidRDefault="00852E2A" w:rsidP="00852E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52E2A" w:rsidRPr="00E61DC1" w:rsidRDefault="00852E2A" w:rsidP="00852E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52E2A" w:rsidRPr="00E61DC1" w:rsidRDefault="00852E2A" w:rsidP="00852E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  <w:t>3</w:t>
            </w:r>
          </w:p>
        </w:tc>
      </w:tr>
      <w:tr w:rsidR="00A90030" w:rsidRPr="00E61DC1" w:rsidTr="00852E2A">
        <w:trPr>
          <w:trHeight w:val="434"/>
        </w:trPr>
        <w:tc>
          <w:tcPr>
            <w:tcW w:w="198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</w:p>
        </w:tc>
        <w:tc>
          <w:tcPr>
            <w:tcW w:w="468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90030" w:rsidRPr="00E61DC1" w:rsidRDefault="00A75A05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  <w:t>60</w:t>
            </w:r>
            <w:r w:rsidR="00A90030" w:rsidRPr="00E61DC1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명 이상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90030" w:rsidRPr="00E61DC1" w:rsidRDefault="00972151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  <w:t>40</w:t>
            </w:r>
            <w:r w:rsidR="00A90030" w:rsidRPr="00E61DC1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명 이상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90030" w:rsidRPr="00E61DC1" w:rsidRDefault="00972151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  <w:t>20</w:t>
            </w:r>
            <w:r w:rsidR="00A90030" w:rsidRPr="00E61DC1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명</w:t>
            </w:r>
          </w:p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 w:rsidRPr="00E61DC1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이상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90030" w:rsidRPr="00E61DC1" w:rsidRDefault="00852E2A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  <w:t>5</w:t>
            </w:r>
            <w:r w:rsidR="00A90030" w:rsidRPr="00E61DC1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명</w:t>
            </w:r>
          </w:p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 w:rsidRPr="00E61DC1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이상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90030" w:rsidRPr="00E61DC1" w:rsidRDefault="00852E2A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  <w:t>5</w:t>
            </w:r>
            <w:r w:rsidR="00A90030" w:rsidRPr="00E61DC1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명</w:t>
            </w:r>
          </w:p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 w:rsidRPr="00E61DC1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미만</w:t>
            </w:r>
          </w:p>
        </w:tc>
      </w:tr>
      <w:tr w:rsidR="00A90030" w:rsidRPr="00E61DC1" w:rsidTr="00852E2A">
        <w:trPr>
          <w:trHeight w:val="228"/>
        </w:trPr>
        <w:tc>
          <w:tcPr>
            <w:tcW w:w="198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</w:p>
        </w:tc>
        <w:tc>
          <w:tcPr>
            <w:tcW w:w="468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 w:rsidRPr="00E61DC1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 xml:space="preserve">- </w:t>
            </w:r>
            <w:r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오피스빌딩 평가 업무 경험</w:t>
            </w:r>
          </w:p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ind w:firstLine="200"/>
              <w:jc w:val="left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 w:rsidRPr="00E61DC1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 xml:space="preserve">(최근 </w:t>
            </w:r>
            <w:r w:rsidR="00A75A05"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  <w:t>2</w:t>
            </w:r>
            <w:r w:rsidRPr="00E61DC1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년간 실적</w:t>
            </w:r>
            <w:r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,</w:t>
            </w:r>
            <w:r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 xml:space="preserve">감정평가 금액 기준 </w:t>
            </w:r>
            <w:r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  <w:t>1,000</w:t>
            </w:r>
            <w:r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억원 이상</w:t>
            </w:r>
            <w:r w:rsidR="00852E2A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,</w:t>
            </w:r>
            <w:r w:rsidR="00852E2A"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  <w:t xml:space="preserve"> </w:t>
            </w:r>
            <w:r w:rsidR="00852E2A" w:rsidRPr="00852E2A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협회</w:t>
            </w:r>
            <w:r w:rsidR="00852E2A" w:rsidRPr="00852E2A"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  <w:t xml:space="preserve"> 실적증명원 발급</w:t>
            </w:r>
            <w:r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)</w:t>
            </w:r>
          </w:p>
        </w:tc>
        <w:tc>
          <w:tcPr>
            <w:tcW w:w="74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90030" w:rsidRPr="00E61DC1" w:rsidRDefault="00852E2A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Cs w:val="20"/>
              </w:rPr>
              <w:t>30</w:t>
            </w:r>
            <w:r w:rsidR="00A90030" w:rsidRPr="00E61DC1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Cs w:val="20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 w:rsidRPr="00E61DC1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 w:rsidRPr="00E61DC1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 w:rsidRPr="00E61DC1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 w:rsidRPr="00E61DC1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 w:rsidRPr="00E61DC1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5</w:t>
            </w:r>
          </w:p>
        </w:tc>
      </w:tr>
      <w:tr w:rsidR="00A90030" w:rsidRPr="00E61DC1" w:rsidTr="00852E2A">
        <w:trPr>
          <w:trHeight w:val="434"/>
        </w:trPr>
        <w:tc>
          <w:tcPr>
            <w:tcW w:w="198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</w:p>
        </w:tc>
        <w:tc>
          <w:tcPr>
            <w:tcW w:w="468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90030" w:rsidRPr="00E61DC1" w:rsidRDefault="00852E2A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  <w:t>24</w:t>
            </w:r>
            <w:r w:rsidR="00A90030" w:rsidRPr="00E61DC1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회 이상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 w:rsidRPr="00E61DC1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1</w:t>
            </w:r>
            <w:r w:rsidR="00852E2A"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  <w:t>8</w:t>
            </w:r>
            <w:r w:rsidRPr="00E61DC1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회 이상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90030" w:rsidRPr="00E61DC1" w:rsidRDefault="00852E2A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  <w:t>12</w:t>
            </w:r>
            <w:r w:rsidR="00A90030" w:rsidRPr="00E61DC1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회</w:t>
            </w:r>
          </w:p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 w:rsidRPr="00E61DC1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이상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 w:rsidRPr="00E61DC1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6회</w:t>
            </w:r>
          </w:p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 w:rsidRPr="00E61DC1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이상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 w:rsidRPr="00E61DC1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6회</w:t>
            </w:r>
          </w:p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 w:rsidRPr="00E61DC1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미만</w:t>
            </w:r>
          </w:p>
        </w:tc>
      </w:tr>
      <w:tr w:rsidR="00A90030" w:rsidRPr="00E61DC1" w:rsidTr="00852E2A">
        <w:trPr>
          <w:trHeight w:val="639"/>
        </w:trPr>
        <w:tc>
          <w:tcPr>
            <w:tcW w:w="19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 w:rsidRPr="00E61DC1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Cs w:val="20"/>
              </w:rPr>
              <w:t xml:space="preserve">2.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Cs w:val="20"/>
              </w:rPr>
              <w:t xml:space="preserve">평가 </w:t>
            </w:r>
            <w:r w:rsidRPr="00E61DC1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Cs w:val="20"/>
              </w:rPr>
              <w:t>수행능력</w:t>
            </w:r>
            <w:r w:rsidRPr="00E61DC1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Cs w:val="20"/>
              </w:rPr>
              <w:br/>
              <w:t>(20점)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 w:rsidRPr="00E61DC1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 xml:space="preserve">- 담당 </w:t>
            </w:r>
            <w:r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감정평가사</w:t>
            </w:r>
            <w:r w:rsidRPr="00E61DC1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 xml:space="preserve"> 및 주요참여인력의</w:t>
            </w:r>
            <w:r w:rsidR="003F1490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 xml:space="preserve"> 구성 및</w:t>
            </w:r>
            <w:r w:rsidRPr="00E61DC1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 xml:space="preserve"> 업무능력 (인별 프로필 제시)</w:t>
            </w:r>
            <w:r w:rsidRPr="00E61DC1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br/>
            </w:r>
          </w:p>
        </w:tc>
        <w:tc>
          <w:tcPr>
            <w:tcW w:w="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 w:rsidRPr="00E61DC1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Cs w:val="20"/>
              </w:rPr>
              <w:t>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 w:rsidRPr="00E61DC1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 w:rsidRPr="00E61DC1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16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 w:rsidRPr="00E61DC1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 w:rsidRPr="00E61DC1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 w:rsidRPr="00E61DC1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4</w:t>
            </w:r>
          </w:p>
        </w:tc>
      </w:tr>
      <w:tr w:rsidR="00A90030" w:rsidRPr="00E61DC1" w:rsidTr="00852E2A">
        <w:trPr>
          <w:trHeight w:val="639"/>
        </w:trPr>
        <w:tc>
          <w:tcPr>
            <w:tcW w:w="19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 w:rsidRPr="00E61DC1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Cs w:val="20"/>
              </w:rPr>
              <w:t>3.Project 추진방안</w:t>
            </w:r>
            <w:r w:rsidRPr="00E61DC1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Cs w:val="20"/>
              </w:rPr>
              <w:br/>
              <w:t>(20점)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90030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 w:rsidRPr="00E61DC1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- 수임 후 Project 전반에 대한 수행절차</w:t>
            </w:r>
          </w:p>
          <w:p w:rsidR="003F1490" w:rsidRDefault="003F1490" w:rsidP="00A900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-</w:t>
            </w:r>
            <w:r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건물 매입 목적 감정평가에 대한 이해도</w:t>
            </w:r>
          </w:p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 w:rsidRPr="00E61DC1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Cs w:val="20"/>
              </w:rPr>
              <w:t>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 w:rsidRPr="00E61DC1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 w:rsidRPr="00E61DC1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16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 w:rsidRPr="00E61DC1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 w:rsidRPr="00E61DC1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 w:rsidRPr="00E61DC1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4</w:t>
            </w:r>
          </w:p>
        </w:tc>
      </w:tr>
      <w:tr w:rsidR="00A90030" w:rsidRPr="00E61DC1" w:rsidTr="00852E2A">
        <w:trPr>
          <w:trHeight w:val="228"/>
        </w:trPr>
        <w:tc>
          <w:tcPr>
            <w:tcW w:w="198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 w:rsidRPr="00E61DC1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Cs w:val="20"/>
              </w:rPr>
              <w:t>4. 제안 보수</w:t>
            </w:r>
            <w:r w:rsidRPr="00E61DC1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Cs w:val="20"/>
              </w:rPr>
              <w:br/>
              <w:t>(</w:t>
            </w:r>
            <w:r w:rsidR="00852E2A"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Cs w:val="20"/>
              </w:rPr>
              <w:t>15</w:t>
            </w:r>
            <w:r w:rsidRPr="00E61DC1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Cs w:val="20"/>
              </w:rPr>
              <w:t>점)</w:t>
            </w:r>
          </w:p>
        </w:tc>
        <w:tc>
          <w:tcPr>
            <w:tcW w:w="468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A90030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 w:rsidRPr="00E61DC1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 xml:space="preserve">- </w:t>
            </w:r>
            <w:r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감정평가 수수료 적용 기준</w:t>
            </w:r>
          </w:p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-</w:t>
            </w:r>
            <w:r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기타 실비 별도 청구 여부</w:t>
            </w:r>
          </w:p>
        </w:tc>
        <w:tc>
          <w:tcPr>
            <w:tcW w:w="74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Cs w:val="20"/>
              </w:rP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  <w:t>3</w:t>
            </w:r>
          </w:p>
        </w:tc>
      </w:tr>
      <w:tr w:rsidR="00A90030" w:rsidRPr="00E61DC1" w:rsidTr="00852E2A">
        <w:trPr>
          <w:trHeight w:val="880"/>
        </w:trPr>
        <w:tc>
          <w:tcPr>
            <w:tcW w:w="198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</w:p>
        </w:tc>
        <w:tc>
          <w:tcPr>
            <w:tcW w:w="468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90030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법정</w:t>
            </w:r>
          </w:p>
          <w:p w:rsidR="00A90030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하한율</w:t>
            </w:r>
          </w:p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(실비청구無)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90030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법정</w:t>
            </w:r>
          </w:p>
          <w:p w:rsidR="00A90030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하한율</w:t>
            </w:r>
          </w:p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(실비청구)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90030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법정</w:t>
            </w:r>
          </w:p>
          <w:p w:rsidR="00A90030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기준율</w:t>
            </w:r>
          </w:p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(실비청구無)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90030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법정</w:t>
            </w:r>
          </w:p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기준율 (실비청구)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90030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법정</w:t>
            </w:r>
          </w:p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상한율</w:t>
            </w:r>
          </w:p>
        </w:tc>
      </w:tr>
      <w:tr w:rsidR="00A90030" w:rsidRPr="00E61DC1" w:rsidTr="00852E2A">
        <w:trPr>
          <w:trHeight w:val="228"/>
        </w:trPr>
        <w:tc>
          <w:tcPr>
            <w:tcW w:w="19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 w:rsidRPr="00E61DC1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Cs w:val="20"/>
              </w:rPr>
              <w:t>합계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 w:rsidRPr="00E61DC1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Cs w:val="20"/>
              </w:rPr>
              <w:t>100 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 w:rsidRPr="00E61DC1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 w:rsidRPr="00E61DC1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 w:rsidRPr="00E61DC1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 w:rsidRPr="00E61DC1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90030" w:rsidRPr="00E61DC1" w:rsidRDefault="00A90030" w:rsidP="00A9003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04040"/>
                <w:kern w:val="0"/>
                <w:szCs w:val="20"/>
              </w:rPr>
            </w:pPr>
            <w:r w:rsidRPr="00E61DC1">
              <w:rPr>
                <w:rFonts w:ascii="맑은 고딕" w:eastAsia="맑은 고딕" w:hAnsi="맑은 고딕" w:cs="굴림" w:hint="eastAsia"/>
                <w:color w:val="404040"/>
                <w:kern w:val="0"/>
                <w:szCs w:val="20"/>
              </w:rPr>
              <w:t> </w:t>
            </w:r>
          </w:p>
        </w:tc>
      </w:tr>
      <w:bookmarkEnd w:id="1"/>
    </w:tbl>
    <w:p w:rsidR="00A90030" w:rsidRDefault="00A90030" w:rsidP="00E61DC1">
      <w:pPr>
        <w:jc w:val="left"/>
        <w:rPr>
          <w:rFonts w:hint="eastAsia"/>
        </w:rPr>
      </w:pPr>
    </w:p>
    <w:sectPr w:rsidR="00A90030" w:rsidSect="00E61DC1">
      <w:pgSz w:w="16838" w:h="11906" w:orient="landscape" w:code="9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271" w:rsidRDefault="00814271" w:rsidP="00647F74">
      <w:pPr>
        <w:spacing w:after="0" w:line="240" w:lineRule="auto"/>
      </w:pPr>
      <w:r>
        <w:separator/>
      </w:r>
    </w:p>
  </w:endnote>
  <w:endnote w:type="continuationSeparator" w:id="0">
    <w:p w:rsidR="00814271" w:rsidRDefault="00814271" w:rsidP="00647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ulim">
    <w:altName w:val="Cambria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271" w:rsidRDefault="00814271" w:rsidP="00647F74">
      <w:pPr>
        <w:spacing w:after="0" w:line="240" w:lineRule="auto"/>
      </w:pPr>
      <w:r>
        <w:separator/>
      </w:r>
    </w:p>
  </w:footnote>
  <w:footnote w:type="continuationSeparator" w:id="0">
    <w:p w:rsidR="00814271" w:rsidRDefault="00814271" w:rsidP="00647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02544"/>
    <w:multiLevelType w:val="hybridMultilevel"/>
    <w:tmpl w:val="C252726A"/>
    <w:lvl w:ilvl="0" w:tplc="8BC69822">
      <w:start w:val="3"/>
      <w:numFmt w:val="bullet"/>
      <w:lvlText w:val="-"/>
      <w:lvlJc w:val="left"/>
      <w:pPr>
        <w:ind w:left="760" w:hanging="360"/>
      </w:pPr>
      <w:rPr>
        <w:rFonts w:ascii="gulim" w:eastAsia="굴림" w:hAnsi="gulim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C1"/>
    <w:rsid w:val="000B21D2"/>
    <w:rsid w:val="00291A24"/>
    <w:rsid w:val="003E29A8"/>
    <w:rsid w:val="003F1490"/>
    <w:rsid w:val="005F595F"/>
    <w:rsid w:val="00621581"/>
    <w:rsid w:val="00647F74"/>
    <w:rsid w:val="00814271"/>
    <w:rsid w:val="00852E2A"/>
    <w:rsid w:val="00972151"/>
    <w:rsid w:val="00A50750"/>
    <w:rsid w:val="00A75A05"/>
    <w:rsid w:val="00A90030"/>
    <w:rsid w:val="00C65E59"/>
    <w:rsid w:val="00CD4C7B"/>
    <w:rsid w:val="00E61DC1"/>
    <w:rsid w:val="00FD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1D210"/>
  <w15:chartTrackingRefBased/>
  <w15:docId w15:val="{5CEA4BD9-E24E-440E-ACDA-9A44926E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DC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4">
    <w:name w:val="a"/>
    <w:basedOn w:val="a"/>
    <w:rsid w:val="00A5075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A50750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647F7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647F74"/>
  </w:style>
  <w:style w:type="paragraph" w:styleId="a7">
    <w:name w:val="footer"/>
    <w:basedOn w:val="a"/>
    <w:link w:val="Char0"/>
    <w:uiPriority w:val="99"/>
    <w:unhideWhenUsed/>
    <w:rsid w:val="00647F7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647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2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6A335-EBA0-49A6-8462-61E748D0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12657</dc:creator>
  <cp:keywords/>
  <dc:description/>
  <cp:lastModifiedBy>곽영민</cp:lastModifiedBy>
  <cp:revision>3</cp:revision>
  <dcterms:created xsi:type="dcterms:W3CDTF">2025-01-22T06:28:00Z</dcterms:created>
  <dcterms:modified xsi:type="dcterms:W3CDTF">2025-02-06T00:15:00Z</dcterms:modified>
</cp:coreProperties>
</file>